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6F5A" w14:textId="7616A8C2" w:rsidR="001659FF" w:rsidRPr="001659FF" w:rsidRDefault="001659FF" w:rsidP="001659FF">
      <w:pPr>
        <w:rPr>
          <w:rFonts w:ascii="Times New Roman" w:eastAsia="Times New Roman" w:hAnsi="Times New Roman" w:cs="Times New Roman"/>
          <w:lang w:eastAsia="en-GB"/>
        </w:rPr>
      </w:pPr>
      <w:r>
        <w:rPr>
          <w:rFonts w:ascii="Playfair Display" w:eastAsia="Times New Roman" w:hAnsi="Playfair Display" w:cs="Times New Roman"/>
          <w:b/>
          <w:bCs/>
          <w:color w:val="000000"/>
          <w:kern w:val="36"/>
          <w:lang w:val="en-US" w:eastAsia="en-GB"/>
        </w:rPr>
        <w:t>OSLOBOĐENJE</w:t>
      </w:r>
    </w:p>
    <w:p w14:paraId="196006D5" w14:textId="5E552491" w:rsidR="00BD23A2" w:rsidRPr="00BD23A2" w:rsidRDefault="00BD23A2" w:rsidP="00BD23A2">
      <w:pPr>
        <w:shd w:val="clear" w:color="auto" w:fill="FFFFFF"/>
        <w:spacing w:line="360" w:lineRule="auto"/>
        <w:rPr>
          <w:rFonts w:ascii="Playfair Display" w:eastAsia="Times New Roman" w:hAnsi="Playfair Display" w:cs="Times New Roman"/>
          <w:color w:val="000000" w:themeColor="text1"/>
          <w:lang w:eastAsia="en-GB"/>
        </w:rPr>
      </w:pPr>
      <w:r w:rsidRPr="00BD23A2">
        <w:rPr>
          <w:rFonts w:ascii="Libre Franklin" w:eastAsia="Times New Roman" w:hAnsi="Libre Franklin" w:cs="Times New Roman"/>
          <w:color w:val="000000" w:themeColor="text1"/>
          <w:lang w:eastAsia="en-GB"/>
        </w:rPr>
        <w:t xml:space="preserve">5/04/2022 </w:t>
      </w:r>
    </w:p>
    <w:p w14:paraId="5F36A287" w14:textId="77777777" w:rsidR="00BD23A2" w:rsidRPr="00BD23A2" w:rsidRDefault="00BD23A2" w:rsidP="00BD23A2">
      <w:pPr>
        <w:spacing w:line="360" w:lineRule="auto"/>
        <w:rPr>
          <w:rFonts w:ascii="Libre Franklin" w:eastAsia="Times New Roman" w:hAnsi="Libre Franklin" w:cs="Times New Roman"/>
          <w:b/>
          <w:bCs/>
          <w:caps/>
          <w:color w:val="777777"/>
          <w:lang w:eastAsia="en-GB"/>
        </w:rPr>
      </w:pPr>
    </w:p>
    <w:p w14:paraId="69036317" w14:textId="2EAE0851" w:rsidR="001659FF" w:rsidRDefault="001659FF" w:rsidP="00BD23A2">
      <w:pPr>
        <w:spacing w:line="360" w:lineRule="auto"/>
        <w:rPr>
          <w:rFonts w:ascii="Libre Franklin" w:eastAsia="Times New Roman" w:hAnsi="Libre Franklin" w:cs="Times New Roman"/>
          <w:b/>
          <w:bCs/>
          <w:caps/>
          <w:color w:val="777777"/>
          <w:lang w:val="hr-HR" w:eastAsia="en-GB"/>
        </w:rPr>
      </w:pPr>
      <w:r>
        <w:rPr>
          <w:rFonts w:ascii="Libre Franklin" w:eastAsia="Times New Roman" w:hAnsi="Libre Franklin" w:cs="Times New Roman"/>
          <w:b/>
          <w:bCs/>
          <w:caps/>
          <w:color w:val="777777"/>
          <w:lang w:val="hr-HR" w:eastAsia="en-GB"/>
        </w:rPr>
        <w:t>DUBRAVKA UGREŠIĆ – JUNAKINJA NAŠEG DOBA</w:t>
      </w:r>
    </w:p>
    <w:p w14:paraId="3D871216" w14:textId="6FDF6A71" w:rsidR="00BD23A2" w:rsidRPr="00A70E6D" w:rsidRDefault="00BD23A2" w:rsidP="00BD23A2">
      <w:pPr>
        <w:spacing w:line="360" w:lineRule="auto"/>
        <w:rPr>
          <w:rFonts w:ascii="Libre Franklin" w:eastAsia="Times New Roman" w:hAnsi="Libre Franklin" w:cs="Times New Roman"/>
          <w:b/>
          <w:bCs/>
          <w:caps/>
          <w:color w:val="777777"/>
          <w:sz w:val="21"/>
          <w:szCs w:val="21"/>
          <w:lang w:eastAsia="en-GB"/>
        </w:rPr>
      </w:pPr>
      <w:r w:rsidRPr="00A70E6D">
        <w:rPr>
          <w:rFonts w:ascii="Libre Franklin" w:eastAsia="Times New Roman" w:hAnsi="Libre Franklin" w:cs="Times New Roman"/>
          <w:b/>
          <w:bCs/>
          <w:caps/>
          <w:color w:val="777777"/>
          <w:sz w:val="21"/>
          <w:szCs w:val="21"/>
          <w:lang w:eastAsia="en-GB"/>
        </w:rPr>
        <w:t>Ivana Golijanin</w:t>
      </w:r>
    </w:p>
    <w:p w14:paraId="4C0A429A" w14:textId="77777777" w:rsidR="00BD23A2" w:rsidRPr="00BD23A2" w:rsidRDefault="00BD23A2" w:rsidP="00BD23A2">
      <w:pPr>
        <w:spacing w:line="360" w:lineRule="auto"/>
        <w:rPr>
          <w:rFonts w:ascii="Libre Franklin" w:eastAsia="Times New Roman" w:hAnsi="Libre Franklin" w:cs="Times New Roman"/>
          <w:b/>
          <w:bCs/>
          <w:caps/>
          <w:color w:val="777777"/>
          <w:lang w:eastAsia="en-GB"/>
        </w:rPr>
      </w:pPr>
    </w:p>
    <w:p w14:paraId="674D40D6" w14:textId="01CDB7A1" w:rsidR="00BD23A2" w:rsidRPr="00BD23A2" w:rsidRDefault="00BD23A2" w:rsidP="00BD23A2">
      <w:pPr>
        <w:spacing w:line="360" w:lineRule="auto"/>
        <w:rPr>
          <w:rFonts w:ascii="Libre Franklin" w:eastAsia="Times New Roman" w:hAnsi="Libre Franklin" w:cs="Times New Roman"/>
          <w:color w:val="000000" w:themeColor="text1"/>
          <w:lang w:eastAsia="en-GB"/>
        </w:rPr>
      </w:pPr>
      <w:r w:rsidRPr="00BD23A2">
        <w:rPr>
          <w:rFonts w:ascii="Libre Franklin" w:eastAsia="Times New Roman" w:hAnsi="Libre Franklin" w:cs="Times New Roman"/>
          <w:color w:val="000000" w:themeColor="text1"/>
          <w:lang w:eastAsia="en-GB"/>
        </w:rPr>
        <w:t>Knjiga “Brnjica za vještice” je podijeljena na dva dijela, prvi je posvećen Štefici Cvek i naslovljen je “Kako upropastiti vlastitu junakinju”, dok je drugi oblikovan u razgovor sa Merimom Omeragić</w:t>
      </w:r>
    </w:p>
    <w:p w14:paraId="19BD4822"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themeColor="text1"/>
          <w:lang w:eastAsia="en-GB"/>
        </w:rPr>
        <w:t xml:space="preserve">”U tome i jeste stvar što je život jedno, a literatura drugo. Ono što ne možeš </w:t>
      </w:r>
      <w:r w:rsidRPr="00BD23A2">
        <w:rPr>
          <w:rFonts w:ascii="Arial" w:eastAsia="Times New Roman" w:hAnsi="Arial" w:cs="Arial"/>
          <w:color w:val="000000"/>
          <w:lang w:eastAsia="en-GB"/>
        </w:rPr>
        <w:t>u životu, možeš u umjetnosti općenito.”</w:t>
      </w:r>
    </w:p>
    <w:p w14:paraId="0D84F388"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 Dubravka Ugrešić, “Brnjica za vještice”</w:t>
      </w:r>
    </w:p>
    <w:p w14:paraId="52CE5DEE" w14:textId="024982AA" w:rsidR="00BD23A2" w:rsidRPr="00BD23A2" w:rsidRDefault="00BD23A2" w:rsidP="001659FF">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U zahvalnici na kraju nove knjige Dubravke Ugrešić “Brnjica za vještice” (Multimedijalni institut, Zagreb, 2022.) stoji: “Urednik i ja smo odustali od žanrovskog markiranja ove knjige - je li to razgovor, intervju ili tek moj vlastiti nesuzdržani monolog.” Moje iskustvo čitanja govori mi kako je ovo, bez sumnje, spisateljicin “nesuzdržani monolog” koji je na trenutke vješto usmjeravala Merima Omeragić. U njemu čitamo mnoštvo zapažanja, kritike, ljutnje, upiranja prstom, nade i beznađa, i prepoznajemo ton koji smo “slušali” u svim knjigama Dubravke Ugrešić.</w:t>
      </w:r>
      <w:r w:rsidRPr="00BD23A2">
        <w:rPr>
          <w:rFonts w:ascii="Arial" w:eastAsia="Times New Roman" w:hAnsi="Arial" w:cs="Arial"/>
          <w:b/>
          <w:bCs/>
          <w:caps/>
          <w:color w:val="000000"/>
          <w:lang w:eastAsia="en-GB"/>
        </w:rPr>
        <w:t> </w:t>
      </w:r>
    </w:p>
    <w:p w14:paraId="51F64D4D"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Ne pokušavajući romantizirati njezin spisateljski i kulturni angažman, ali ne skrivajući oduševljenje time što smo dobili još jednu knjigu koju možemo čitati kao upute kako (pre)živjeti književni svijet koji nas okružuje, ističem izuzetnu važnost toga što se ovaj “nesuzdržani monolog” pojavio upravo danas. Spisateljski senzibilitet D. Ugrešić nas je navikao na precizna mapiranja kulturnih fenomena, neuralgičnih tačaka savremene (naše) književnosti i seciranja feminističkih praksi.</w:t>
      </w:r>
    </w:p>
    <w:p w14:paraId="710054A4"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 xml:space="preserve">Knjiga “Brnjica za vještice” je podijeljena na dva dijela, od čega je prvi posvećen Štefici Cvek i naslovljen je “Kako upropastiti vlastitu junakinju”, dok je drugi oblikovan u razgovor sa Merimom Omeragić. Štefica Cvek je ove godine navršila četrdeset godina i o njenoj sudbini izvan romana, u čitateljskoj i svakoj drugoj recepciji, Ugrešić piše jedan kratki osvrt. Roman “Štefica Cvek u raljama života” je objavljen 1981. godine i odavno je stekao status kultnog. Kako zbog svoje neobične strukture u kojoj </w:t>
      </w:r>
      <w:r w:rsidRPr="00BD23A2">
        <w:rPr>
          <w:rFonts w:ascii="Arial" w:eastAsia="Times New Roman" w:hAnsi="Arial" w:cs="Arial"/>
          <w:color w:val="000000"/>
          <w:lang w:eastAsia="en-GB"/>
        </w:rPr>
        <w:lastRenderedPageBreak/>
        <w:t>se spaja “šivanje” i pisanje u jedan zajednički proces kako i nastaje patchwork roman koji kombinuje crtice iz ženskih časopisa i tadašnje literature, tako i zbog ljubavnog života glavne junakinje, daktilografkinje i posve obične djevojke prosječnih intelektualnih sposobnosti prikladnih isključivo za nezahtjevne poslove.</w:t>
      </w:r>
    </w:p>
    <w:p w14:paraId="40E2CC47"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Dajući nam kratki pregled sudbine svoje junakinje i sve kroz šta su i ona i Štefica Cvek morale proći u književnom i vanknjiževnom životu, Ugrešić zaključuje:</w:t>
      </w:r>
    </w:p>
    <w:p w14:paraId="57C39A4F"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”Tko zna, možda sam joj šireći svoje postmodernističko perje upropastila život. Ona je, međutim, pokazala začuđujuću vitalnost. Štefica je pobirala simpatije, a ne ja; nju su čitatelji voljeli, ne mene. Prijatelji su me srdačno upozoravali da dugujem Štefici novu priču s kojom ću je osloboditi od stereotipa na koje sam je sama bila osudila. Nagovarali su me da napišem emancipirajući i osnažujući nastavak jedan, dva ili tri, koliko već treba.</w:t>
      </w:r>
    </w:p>
    <w:p w14:paraId="71AB9A05"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Nisam ni pokušavala. Jer u međuvremenu se promijenio prozni jezik, promijenile su se čitateljice, promijenilo se polje kulturnih referenci, ušli smo u digitalno doba. (...) Ako ništa drugo, u suvremenoj književnosti koju potpisuju autorice ima puno više seksa nego ikada prije i puno više nego što su Štefica i njezine ‘influencerice’ Anuška, Marijana i Ela bile u stanju zamisliti.”</w:t>
      </w:r>
    </w:p>
    <w:p w14:paraId="5F40AA86"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Važno mjesto u ovoj knjizi zauzima njen naslov koji sažima temu kojoj spisateljica posvećuje dio razgovora sa Merimom Omeragić. Ugrešić je decenijama ostvarivala važne obračune sa književnosti i kulturom koja “kroti goropadnice”, zatvara usta ženama vještičijim brnjicama, locirajući tako problem i u prošlosti i u sadašnjosti. Tako u razgovoru zapažamo kako su konflikti koji se javljaju danas u književnom diskursu bili prisutni odavno, gotovo oduvijek, samo su se prilagodili postojećim normama ili, ispravnije rečeno, trendovima. Ponižavajući položaj žena u društvenom poretku je prisutan i danas. Žena mora rekonstituisati svoju subjektivnost, ali putem samozatajne retorike koja koketira više sa poslušnosti, nego sa stvarnim otporom, i to su mjesta na koja Ugrešić ukazuje.</w:t>
      </w:r>
    </w:p>
    <w:p w14:paraId="581AB350" w14:textId="622D635B" w:rsidR="00BD23A2" w:rsidRPr="00BD23A2" w:rsidRDefault="00BD23A2" w:rsidP="001659FF">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 xml:space="preserve">Bijes koji je ispoljavala prema mizoginom patrijarhatu i nacionalističkom (književnom) kanonu nije niti nerazuman niti neproduktivan. Ipak, u razgovoru sa Merimom Omeragić, Ugrešić pokazuje kako je njegovo artikuliranje bilo i stabilno i koherentno, </w:t>
      </w:r>
      <w:r w:rsidRPr="00BD23A2">
        <w:rPr>
          <w:rFonts w:ascii="Arial" w:eastAsia="Times New Roman" w:hAnsi="Arial" w:cs="Arial"/>
          <w:color w:val="000000"/>
          <w:lang w:eastAsia="en-GB"/>
        </w:rPr>
        <w:lastRenderedPageBreak/>
        <w:t>ali bez puno odjeka. Muškarcima je dozvoljeno da se javno ljute. Muškarci mogu da započnu ratove, dok se od žena očekuje da jadikuju i tuguju. U takvom kulturnom okruženju, žene ili moraju da maskiraju svoj bijes kako ne bi djelovale kao zlobne osvetnice, i tako se i savremena književnost, prema sudu D. Ugrešić, pretvorila u polje na kojem se književnici/ce trude obuhvatiti što je više moguće toga bez jasno određenog otpora. Ona za savremenu književnost koristi epitet multitasking i navodi: “Mnoge inteligentne mlade žene danas osvajaju intelektualno i književno tržište.</w:t>
      </w:r>
      <w:r w:rsidRPr="00BD23A2">
        <w:rPr>
          <w:rFonts w:ascii="Arial" w:eastAsia="Times New Roman" w:hAnsi="Arial" w:cs="Arial"/>
          <w:b/>
          <w:bCs/>
          <w:caps/>
          <w:color w:val="000000"/>
          <w:lang w:eastAsia="en-GB"/>
        </w:rPr>
        <w:t> </w:t>
      </w:r>
    </w:p>
    <w:p w14:paraId="135DD716"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Teško osvojeno žensko samopouzdanje je postalo seksi. Nije li to sve ono što smo htjele?” U tom ironiziranju revolta krije se i stvarna slika savremene književnosti koju Ugrešić, kao i sve i uvijek do sada, precizno secira i opisuje.</w:t>
      </w:r>
    </w:p>
    <w:p w14:paraId="1211245D"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U tim se zapažanjima za oprezne čitatelje kriju i odgovori, jer ne smijemo kazati kako Ugrešić kritikuje svijet i ono u njemu samo zato što je ostala zaglavljena u nekom drugom vremenu - ona ukazuje na simptome i “trendove” jedne bolesti na koju smo odabrali da zatvorimo oči znajući da nam to ništa dobro u budućnosti neće i ne može donijeti. “Hamburger književnost”, marksizam koji je u ovom trenutku “seksi”, biti “marketable” na polju književnosti, u procesu borbe za rodno pitanje čine daleko više štete i ostavljaju teško popravljive posljedice.</w:t>
      </w:r>
    </w:p>
    <w:p w14:paraId="36ACAE32"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”Živimo u diktaturi desnice. Možete to zvati kako hoćete - diktaturom neofašizma, populizma, diktaturom ‘demokrature’ (ovo posljednje je novokovanica pokojnog Predraga Matvejevića) - svi znamo o čemu se radi.”</w:t>
      </w:r>
    </w:p>
    <w:p w14:paraId="19A386AA" w14:textId="77777777" w:rsidR="00BD23A2" w:rsidRPr="00BD23A2" w:rsidRDefault="00BD23A2" w:rsidP="00BD23A2">
      <w:pPr>
        <w:spacing w:after="100" w:afterAutospacing="1" w:line="360" w:lineRule="auto"/>
        <w:rPr>
          <w:rFonts w:ascii="Arial" w:eastAsia="Times New Roman" w:hAnsi="Arial" w:cs="Arial"/>
          <w:color w:val="000000"/>
          <w:lang w:eastAsia="en-GB"/>
        </w:rPr>
      </w:pPr>
      <w:r w:rsidRPr="00BD23A2">
        <w:rPr>
          <w:rFonts w:ascii="Arial" w:eastAsia="Times New Roman" w:hAnsi="Arial" w:cs="Arial"/>
          <w:color w:val="000000"/>
          <w:lang w:eastAsia="en-GB"/>
        </w:rPr>
        <w:t>Prokazujući probleme sadašnjosti, ali i prošlosti, Dubravka Ugrešić u ovoj knjizi nudi dio sebe, podsjeća na neke od suštinskih problema našeg doba na beskrajno duhovit, a bolno ironičan način - spretno i predano kako smo od nje i očekivali.</w:t>
      </w:r>
    </w:p>
    <w:p w14:paraId="2A28AAB8" w14:textId="77777777" w:rsidR="00BD23A2" w:rsidRPr="00BD23A2" w:rsidRDefault="00BD23A2" w:rsidP="00BD23A2">
      <w:pPr>
        <w:spacing w:line="360" w:lineRule="auto"/>
      </w:pPr>
    </w:p>
    <w:sectPr w:rsidR="00BD23A2" w:rsidRPr="00BD2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20B0604020202020204"/>
    <w:charset w:val="4D"/>
    <w:family w:val="auto"/>
    <w:pitch w:val="variable"/>
    <w:sig w:usb0="20000207" w:usb1="00000000" w:usb2="00000000" w:usb3="00000000" w:csb0="00000197" w:csb1="00000000"/>
  </w:font>
  <w:font w:name="Libre Franklin">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2"/>
    <w:rsid w:val="001659FF"/>
    <w:rsid w:val="00A70E6D"/>
    <w:rsid w:val="00BD23A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D2B6E4E"/>
  <w15:chartTrackingRefBased/>
  <w15:docId w15:val="{049734CA-7CCC-0D4C-B631-43009CB5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23A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D23A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D23A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D23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D23A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D23A2"/>
    <w:rPr>
      <w:color w:val="0000FF"/>
      <w:u w:val="single"/>
    </w:rPr>
  </w:style>
  <w:style w:type="character" w:customStyle="1" w:styleId="itemcategory">
    <w:name w:val="item__category"/>
    <w:basedOn w:val="DefaultParagraphFont"/>
    <w:rsid w:val="00BD23A2"/>
  </w:style>
  <w:style w:type="character" w:customStyle="1" w:styleId="itemtime">
    <w:name w:val="item__time"/>
    <w:basedOn w:val="DefaultParagraphFont"/>
    <w:rsid w:val="00BD23A2"/>
  </w:style>
  <w:style w:type="character" w:customStyle="1" w:styleId="itemauthor-name">
    <w:name w:val="item__author-name"/>
    <w:basedOn w:val="DefaultParagraphFont"/>
    <w:rsid w:val="00BD23A2"/>
  </w:style>
  <w:style w:type="paragraph" w:styleId="NormalWeb">
    <w:name w:val="Normal (Web)"/>
    <w:basedOn w:val="Normal"/>
    <w:uiPriority w:val="99"/>
    <w:semiHidden/>
    <w:unhideWhenUsed/>
    <w:rsid w:val="00BD23A2"/>
    <w:pPr>
      <w:spacing w:before="100" w:beforeAutospacing="1" w:after="100" w:afterAutospacing="1"/>
    </w:pPr>
    <w:rPr>
      <w:rFonts w:ascii="Times New Roman" w:eastAsia="Times New Roman" w:hAnsi="Times New Roman" w:cs="Times New Roman"/>
      <w:lang w:eastAsia="en-GB"/>
    </w:rPr>
  </w:style>
  <w:style w:type="character" w:customStyle="1" w:styleId="cardtitle">
    <w:name w:val="card__title"/>
    <w:basedOn w:val="DefaultParagraphFont"/>
    <w:rsid w:val="00BD23A2"/>
  </w:style>
  <w:style w:type="character" w:customStyle="1" w:styleId="apple-converted-space">
    <w:name w:val="apple-converted-space"/>
    <w:basedOn w:val="DefaultParagraphFont"/>
    <w:rsid w:val="00BD23A2"/>
  </w:style>
  <w:style w:type="character" w:customStyle="1" w:styleId="cardread-more">
    <w:name w:val="card__read-more"/>
    <w:basedOn w:val="DefaultParagraphFont"/>
    <w:rsid w:val="00BD23A2"/>
  </w:style>
  <w:style w:type="character" w:customStyle="1" w:styleId="cardcategory">
    <w:name w:val="card__category"/>
    <w:basedOn w:val="DefaultParagraphFont"/>
    <w:rsid w:val="00BD23A2"/>
  </w:style>
  <w:style w:type="character" w:customStyle="1" w:styleId="cardtime">
    <w:name w:val="card__time"/>
    <w:basedOn w:val="DefaultParagraphFont"/>
    <w:rsid w:val="00BD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10665">
      <w:bodyDiv w:val="1"/>
      <w:marLeft w:val="0"/>
      <w:marRight w:val="0"/>
      <w:marTop w:val="0"/>
      <w:marBottom w:val="0"/>
      <w:divBdr>
        <w:top w:val="none" w:sz="0" w:space="0" w:color="auto"/>
        <w:left w:val="none" w:sz="0" w:space="0" w:color="auto"/>
        <w:bottom w:val="none" w:sz="0" w:space="0" w:color="auto"/>
        <w:right w:val="none" w:sz="0" w:space="0" w:color="auto"/>
      </w:divBdr>
      <w:divsChild>
        <w:div w:id="477309158">
          <w:marLeft w:val="0"/>
          <w:marRight w:val="0"/>
          <w:marTop w:val="0"/>
          <w:marBottom w:val="0"/>
          <w:divBdr>
            <w:top w:val="none" w:sz="0" w:space="0" w:color="auto"/>
            <w:left w:val="none" w:sz="0" w:space="0" w:color="auto"/>
            <w:bottom w:val="none" w:sz="0" w:space="0" w:color="auto"/>
            <w:right w:val="none" w:sz="0" w:space="0" w:color="auto"/>
          </w:divBdr>
        </w:div>
        <w:div w:id="942960295">
          <w:marLeft w:val="0"/>
          <w:marRight w:val="0"/>
          <w:marTop w:val="0"/>
          <w:marBottom w:val="0"/>
          <w:divBdr>
            <w:top w:val="none" w:sz="0" w:space="0" w:color="auto"/>
            <w:left w:val="none" w:sz="0" w:space="0" w:color="auto"/>
            <w:bottom w:val="none" w:sz="0" w:space="0" w:color="auto"/>
            <w:right w:val="none" w:sz="0" w:space="0" w:color="auto"/>
          </w:divBdr>
          <w:divsChild>
            <w:div w:id="866914076">
              <w:marLeft w:val="0"/>
              <w:marRight w:val="0"/>
              <w:marTop w:val="0"/>
              <w:marBottom w:val="0"/>
              <w:divBdr>
                <w:top w:val="none" w:sz="0" w:space="0" w:color="auto"/>
                <w:left w:val="none" w:sz="0" w:space="0" w:color="auto"/>
                <w:bottom w:val="none" w:sz="0" w:space="0" w:color="auto"/>
                <w:right w:val="none" w:sz="0" w:space="0" w:color="auto"/>
              </w:divBdr>
              <w:divsChild>
                <w:div w:id="2337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8938">
          <w:marLeft w:val="0"/>
          <w:marRight w:val="0"/>
          <w:marTop w:val="0"/>
          <w:marBottom w:val="0"/>
          <w:divBdr>
            <w:top w:val="none" w:sz="0" w:space="0" w:color="auto"/>
            <w:left w:val="none" w:sz="0" w:space="0" w:color="auto"/>
            <w:bottom w:val="none" w:sz="0" w:space="0" w:color="auto"/>
            <w:right w:val="none" w:sz="0" w:space="0" w:color="auto"/>
          </w:divBdr>
          <w:divsChild>
            <w:div w:id="407385891">
              <w:marLeft w:val="0"/>
              <w:marRight w:val="0"/>
              <w:marTop w:val="0"/>
              <w:marBottom w:val="0"/>
              <w:divBdr>
                <w:top w:val="none" w:sz="0" w:space="0" w:color="auto"/>
                <w:left w:val="none" w:sz="0" w:space="0" w:color="auto"/>
                <w:bottom w:val="none" w:sz="0" w:space="0" w:color="auto"/>
                <w:right w:val="none" w:sz="0" w:space="0" w:color="auto"/>
              </w:divBdr>
            </w:div>
            <w:div w:id="206332129">
              <w:marLeft w:val="0"/>
              <w:marRight w:val="0"/>
              <w:marTop w:val="0"/>
              <w:marBottom w:val="0"/>
              <w:divBdr>
                <w:top w:val="none" w:sz="0" w:space="0" w:color="auto"/>
                <w:left w:val="none" w:sz="0" w:space="0" w:color="auto"/>
                <w:bottom w:val="none" w:sz="0" w:space="0" w:color="auto"/>
                <w:right w:val="none" w:sz="0" w:space="0" w:color="auto"/>
              </w:divBdr>
              <w:divsChild>
                <w:div w:id="445583269">
                  <w:marLeft w:val="0"/>
                  <w:marRight w:val="0"/>
                  <w:marTop w:val="0"/>
                  <w:marBottom w:val="0"/>
                  <w:divBdr>
                    <w:top w:val="none" w:sz="0" w:space="0" w:color="auto"/>
                    <w:left w:val="none" w:sz="0" w:space="0" w:color="auto"/>
                    <w:bottom w:val="none" w:sz="0" w:space="0" w:color="auto"/>
                    <w:right w:val="none" w:sz="0" w:space="0" w:color="auto"/>
                  </w:divBdr>
                  <w:divsChild>
                    <w:div w:id="959340985">
                      <w:marLeft w:val="0"/>
                      <w:marRight w:val="0"/>
                      <w:marTop w:val="0"/>
                      <w:marBottom w:val="0"/>
                      <w:divBdr>
                        <w:top w:val="single" w:sz="24" w:space="0" w:color="B7B7B7"/>
                        <w:left w:val="single" w:sz="24" w:space="0" w:color="B7B7B7"/>
                        <w:bottom w:val="single" w:sz="24" w:space="0" w:color="B7B7B7"/>
                        <w:right w:val="single" w:sz="24" w:space="0" w:color="B7B7B7"/>
                      </w:divBdr>
                      <w:divsChild>
                        <w:div w:id="1009065291">
                          <w:marLeft w:val="0"/>
                          <w:marRight w:val="0"/>
                          <w:marTop w:val="0"/>
                          <w:marBottom w:val="0"/>
                          <w:divBdr>
                            <w:top w:val="none" w:sz="0" w:space="0" w:color="auto"/>
                            <w:left w:val="none" w:sz="0" w:space="0" w:color="auto"/>
                            <w:bottom w:val="none" w:sz="0" w:space="0" w:color="auto"/>
                            <w:right w:val="none" w:sz="0" w:space="0" w:color="auto"/>
                          </w:divBdr>
                        </w:div>
                        <w:div w:id="1343126071">
                          <w:marLeft w:val="0"/>
                          <w:marRight w:val="0"/>
                          <w:marTop w:val="0"/>
                          <w:marBottom w:val="0"/>
                          <w:divBdr>
                            <w:top w:val="none" w:sz="0" w:space="0" w:color="auto"/>
                            <w:left w:val="none" w:sz="0" w:space="0" w:color="auto"/>
                            <w:bottom w:val="none" w:sz="0" w:space="0" w:color="auto"/>
                            <w:right w:val="none" w:sz="0" w:space="0" w:color="auto"/>
                          </w:divBdr>
                        </w:div>
                      </w:divsChild>
                    </w:div>
                    <w:div w:id="1249851790">
                      <w:marLeft w:val="0"/>
                      <w:marRight w:val="0"/>
                      <w:marTop w:val="0"/>
                      <w:marBottom w:val="0"/>
                      <w:divBdr>
                        <w:top w:val="single" w:sz="24" w:space="0" w:color="B7B7B7"/>
                        <w:left w:val="single" w:sz="24" w:space="0" w:color="B7B7B7"/>
                        <w:bottom w:val="single" w:sz="24" w:space="0" w:color="B7B7B7"/>
                        <w:right w:val="single" w:sz="24" w:space="0" w:color="B7B7B7"/>
                      </w:divBdr>
                      <w:divsChild>
                        <w:div w:id="711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404">
                  <w:marLeft w:val="0"/>
                  <w:marRight w:val="0"/>
                  <w:marTop w:val="0"/>
                  <w:marBottom w:val="0"/>
                  <w:divBdr>
                    <w:top w:val="none" w:sz="0" w:space="0" w:color="auto"/>
                    <w:left w:val="none" w:sz="0" w:space="0" w:color="auto"/>
                    <w:bottom w:val="none" w:sz="0" w:space="0" w:color="auto"/>
                    <w:right w:val="none" w:sz="0" w:space="0" w:color="auto"/>
                  </w:divBdr>
                  <w:divsChild>
                    <w:div w:id="1821773534">
                      <w:marLeft w:val="0"/>
                      <w:marRight w:val="0"/>
                      <w:marTop w:val="0"/>
                      <w:marBottom w:val="0"/>
                      <w:divBdr>
                        <w:top w:val="none" w:sz="0" w:space="0" w:color="auto"/>
                        <w:left w:val="none" w:sz="0" w:space="0" w:color="auto"/>
                        <w:bottom w:val="none" w:sz="0" w:space="0" w:color="auto"/>
                        <w:right w:val="none" w:sz="0" w:space="0" w:color="auto"/>
                      </w:divBdr>
                      <w:divsChild>
                        <w:div w:id="12171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4452">
      <w:bodyDiv w:val="1"/>
      <w:marLeft w:val="0"/>
      <w:marRight w:val="0"/>
      <w:marTop w:val="0"/>
      <w:marBottom w:val="0"/>
      <w:divBdr>
        <w:top w:val="none" w:sz="0" w:space="0" w:color="auto"/>
        <w:left w:val="none" w:sz="0" w:space="0" w:color="auto"/>
        <w:bottom w:val="none" w:sz="0" w:space="0" w:color="auto"/>
        <w:right w:val="none" w:sz="0" w:space="0" w:color="auto"/>
      </w:divBdr>
      <w:divsChild>
        <w:div w:id="310840102">
          <w:marLeft w:val="0"/>
          <w:marRight w:val="0"/>
          <w:marTop w:val="0"/>
          <w:marBottom w:val="0"/>
          <w:divBdr>
            <w:top w:val="none" w:sz="0" w:space="0" w:color="auto"/>
            <w:left w:val="none" w:sz="0" w:space="0" w:color="auto"/>
            <w:bottom w:val="none" w:sz="0" w:space="0" w:color="auto"/>
            <w:right w:val="none" w:sz="0" w:space="0" w:color="auto"/>
          </w:divBdr>
        </w:div>
        <w:div w:id="1010835477">
          <w:marLeft w:val="0"/>
          <w:marRight w:val="0"/>
          <w:marTop w:val="0"/>
          <w:marBottom w:val="0"/>
          <w:divBdr>
            <w:top w:val="none" w:sz="0" w:space="0" w:color="auto"/>
            <w:left w:val="none" w:sz="0" w:space="0" w:color="auto"/>
            <w:bottom w:val="none" w:sz="0" w:space="0" w:color="auto"/>
            <w:right w:val="none" w:sz="0" w:space="0" w:color="auto"/>
          </w:divBdr>
          <w:divsChild>
            <w:div w:id="844248476">
              <w:marLeft w:val="0"/>
              <w:marRight w:val="0"/>
              <w:marTop w:val="0"/>
              <w:marBottom w:val="0"/>
              <w:divBdr>
                <w:top w:val="none" w:sz="0" w:space="0" w:color="auto"/>
                <w:left w:val="none" w:sz="0" w:space="0" w:color="auto"/>
                <w:bottom w:val="none" w:sz="0" w:space="0" w:color="auto"/>
                <w:right w:val="none" w:sz="0" w:space="0" w:color="auto"/>
              </w:divBdr>
              <w:divsChild>
                <w:div w:id="12016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352">
          <w:marLeft w:val="0"/>
          <w:marRight w:val="0"/>
          <w:marTop w:val="0"/>
          <w:marBottom w:val="0"/>
          <w:divBdr>
            <w:top w:val="none" w:sz="0" w:space="0" w:color="auto"/>
            <w:left w:val="none" w:sz="0" w:space="0" w:color="auto"/>
            <w:bottom w:val="none" w:sz="0" w:space="0" w:color="auto"/>
            <w:right w:val="none" w:sz="0" w:space="0" w:color="auto"/>
          </w:divBdr>
          <w:divsChild>
            <w:div w:id="1180195627">
              <w:marLeft w:val="0"/>
              <w:marRight w:val="0"/>
              <w:marTop w:val="0"/>
              <w:marBottom w:val="0"/>
              <w:divBdr>
                <w:top w:val="none" w:sz="0" w:space="0" w:color="auto"/>
                <w:left w:val="none" w:sz="0" w:space="0" w:color="auto"/>
                <w:bottom w:val="none" w:sz="0" w:space="0" w:color="auto"/>
                <w:right w:val="none" w:sz="0" w:space="0" w:color="auto"/>
              </w:divBdr>
            </w:div>
            <w:div w:id="955791178">
              <w:marLeft w:val="0"/>
              <w:marRight w:val="0"/>
              <w:marTop w:val="0"/>
              <w:marBottom w:val="0"/>
              <w:divBdr>
                <w:top w:val="none" w:sz="0" w:space="0" w:color="auto"/>
                <w:left w:val="none" w:sz="0" w:space="0" w:color="auto"/>
                <w:bottom w:val="none" w:sz="0" w:space="0" w:color="auto"/>
                <w:right w:val="none" w:sz="0" w:space="0" w:color="auto"/>
              </w:divBdr>
              <w:divsChild>
                <w:div w:id="1684239717">
                  <w:marLeft w:val="0"/>
                  <w:marRight w:val="0"/>
                  <w:marTop w:val="0"/>
                  <w:marBottom w:val="0"/>
                  <w:divBdr>
                    <w:top w:val="none" w:sz="0" w:space="0" w:color="auto"/>
                    <w:left w:val="none" w:sz="0" w:space="0" w:color="auto"/>
                    <w:bottom w:val="none" w:sz="0" w:space="0" w:color="auto"/>
                    <w:right w:val="none" w:sz="0" w:space="0" w:color="auto"/>
                  </w:divBdr>
                  <w:divsChild>
                    <w:div w:id="1802650309">
                      <w:marLeft w:val="0"/>
                      <w:marRight w:val="0"/>
                      <w:marTop w:val="0"/>
                      <w:marBottom w:val="0"/>
                      <w:divBdr>
                        <w:top w:val="single" w:sz="24" w:space="0" w:color="B7B7B7"/>
                        <w:left w:val="single" w:sz="24" w:space="0" w:color="B7B7B7"/>
                        <w:bottom w:val="single" w:sz="24" w:space="0" w:color="B7B7B7"/>
                        <w:right w:val="single" w:sz="24" w:space="0" w:color="B7B7B7"/>
                      </w:divBdr>
                      <w:divsChild>
                        <w:div w:id="1866140931">
                          <w:marLeft w:val="0"/>
                          <w:marRight w:val="0"/>
                          <w:marTop w:val="0"/>
                          <w:marBottom w:val="0"/>
                          <w:divBdr>
                            <w:top w:val="none" w:sz="0" w:space="0" w:color="auto"/>
                            <w:left w:val="none" w:sz="0" w:space="0" w:color="auto"/>
                            <w:bottom w:val="none" w:sz="0" w:space="0" w:color="auto"/>
                            <w:right w:val="none" w:sz="0" w:space="0" w:color="auto"/>
                          </w:divBdr>
                        </w:div>
                        <w:div w:id="1211840038">
                          <w:marLeft w:val="0"/>
                          <w:marRight w:val="0"/>
                          <w:marTop w:val="0"/>
                          <w:marBottom w:val="0"/>
                          <w:divBdr>
                            <w:top w:val="none" w:sz="0" w:space="0" w:color="auto"/>
                            <w:left w:val="none" w:sz="0" w:space="0" w:color="auto"/>
                            <w:bottom w:val="none" w:sz="0" w:space="0" w:color="auto"/>
                            <w:right w:val="none" w:sz="0" w:space="0" w:color="auto"/>
                          </w:divBdr>
                        </w:div>
                      </w:divsChild>
                    </w:div>
                    <w:div w:id="1812408429">
                      <w:marLeft w:val="0"/>
                      <w:marRight w:val="0"/>
                      <w:marTop w:val="0"/>
                      <w:marBottom w:val="0"/>
                      <w:divBdr>
                        <w:top w:val="single" w:sz="24" w:space="0" w:color="B7B7B7"/>
                        <w:left w:val="single" w:sz="24" w:space="0" w:color="B7B7B7"/>
                        <w:bottom w:val="single" w:sz="24" w:space="0" w:color="B7B7B7"/>
                        <w:right w:val="single" w:sz="24" w:space="0" w:color="B7B7B7"/>
                      </w:divBdr>
                      <w:divsChild>
                        <w:div w:id="15605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691">
                  <w:marLeft w:val="0"/>
                  <w:marRight w:val="0"/>
                  <w:marTop w:val="0"/>
                  <w:marBottom w:val="0"/>
                  <w:divBdr>
                    <w:top w:val="none" w:sz="0" w:space="0" w:color="auto"/>
                    <w:left w:val="none" w:sz="0" w:space="0" w:color="auto"/>
                    <w:bottom w:val="none" w:sz="0" w:space="0" w:color="auto"/>
                    <w:right w:val="none" w:sz="0" w:space="0" w:color="auto"/>
                  </w:divBdr>
                  <w:divsChild>
                    <w:div w:id="1570732149">
                      <w:marLeft w:val="0"/>
                      <w:marRight w:val="0"/>
                      <w:marTop w:val="0"/>
                      <w:marBottom w:val="0"/>
                      <w:divBdr>
                        <w:top w:val="none" w:sz="0" w:space="0" w:color="auto"/>
                        <w:left w:val="none" w:sz="0" w:space="0" w:color="auto"/>
                        <w:bottom w:val="none" w:sz="0" w:space="0" w:color="auto"/>
                        <w:right w:val="none" w:sz="0" w:space="0" w:color="auto"/>
                      </w:divBdr>
                      <w:divsChild>
                        <w:div w:id="11645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2022-04-09T07:45:00Z</dcterms:created>
  <dcterms:modified xsi:type="dcterms:W3CDTF">2022-04-09T07:53:00Z</dcterms:modified>
</cp:coreProperties>
</file>